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67A1DE0B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37671C">
        <w:rPr>
          <w:b/>
          <w:bCs/>
          <w:sz w:val="28"/>
          <w:szCs w:val="28"/>
        </w:rPr>
        <w:t>2</w:t>
      </w:r>
      <w:r w:rsidR="0011020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36DBE650" w14:textId="77777777" w:rsidR="0037671C" w:rsidRDefault="0037671C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74A087BF" w14:textId="4D848E91" w:rsidR="0011020C" w:rsidRPr="0011020C" w:rsidRDefault="0011020C" w:rsidP="00A3346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5635E7AC" w14:textId="77777777" w:rsid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 xml:space="preserve">Po obdrženi dodatečných informací č. 18 a upraveného výkazu výměr „Příloha č. 11_Položkový </w:t>
      </w:r>
      <w:proofErr w:type="spellStart"/>
      <w:r w:rsidRPr="0011020C">
        <w:rPr>
          <w:rFonts w:cstheme="minorHAnsi"/>
        </w:rPr>
        <w:t>rozpočet_výkaz</w:t>
      </w:r>
      <w:proofErr w:type="spellEnd"/>
      <w:r w:rsidRPr="0011020C">
        <w:rPr>
          <w:rFonts w:cstheme="minorHAnsi"/>
        </w:rPr>
        <w:t xml:space="preserve"> </w:t>
      </w:r>
      <w:proofErr w:type="spellStart"/>
      <w:r w:rsidRPr="0011020C">
        <w:rPr>
          <w:rFonts w:cstheme="minorHAnsi"/>
        </w:rPr>
        <w:t>výměr_dodatečné</w:t>
      </w:r>
      <w:proofErr w:type="spellEnd"/>
      <w:r w:rsidRPr="0011020C">
        <w:rPr>
          <w:rFonts w:cstheme="minorHAnsi"/>
        </w:rPr>
        <w:t xml:space="preserve"> </w:t>
      </w:r>
      <w:proofErr w:type="spellStart"/>
      <w:r w:rsidRPr="0011020C">
        <w:rPr>
          <w:rFonts w:cstheme="minorHAnsi"/>
        </w:rPr>
        <w:t>info</w:t>
      </w:r>
      <w:proofErr w:type="spellEnd"/>
      <w:r w:rsidRPr="0011020C">
        <w:rPr>
          <w:rFonts w:cstheme="minorHAnsi"/>
        </w:rPr>
        <w:t xml:space="preserve"> No. 18" jsme zjistili, že žádné změny nejsou zapracované. Žádáme o revizi a zaslání výkazu výměr.</w:t>
      </w:r>
    </w:p>
    <w:p w14:paraId="43BD2532" w14:textId="77777777" w:rsid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64F8012C" w14:textId="5F92E801" w:rsidR="0011020C" w:rsidRPr="0011020C" w:rsidRDefault="004B64A6" w:rsidP="0011020C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Odpověď:</w:t>
      </w:r>
    </w:p>
    <w:p w14:paraId="4E9D3C8F" w14:textId="24747EF0" w:rsidR="004B64A6" w:rsidRDefault="004B64A6" w:rsidP="004B64A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Vše je zapracováno</w:t>
      </w:r>
      <w:r w:rsidRPr="000A63C2">
        <w:rPr>
          <w:rFonts w:cstheme="minorHAnsi"/>
        </w:rPr>
        <w:t xml:space="preserve"> v </w:t>
      </w:r>
      <w:r>
        <w:rPr>
          <w:rFonts w:cstheme="minorHAnsi"/>
        </w:rPr>
        <w:t xml:space="preserve">Příloze č. 11 – Položkový rozpočet – výkaz výměr – dodatečné informace č. </w:t>
      </w:r>
      <w:r>
        <w:rPr>
          <w:rFonts w:cstheme="minorHAnsi"/>
        </w:rPr>
        <w:t>2</w:t>
      </w:r>
      <w:r>
        <w:rPr>
          <w:rFonts w:cstheme="minorHAnsi"/>
        </w:rPr>
        <w:t>1</w:t>
      </w:r>
      <w:r w:rsidRPr="000A63C2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</w:p>
    <w:p w14:paraId="6D05A6E5" w14:textId="5DF61F47" w:rsid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0B5CD887" w14:textId="64F5EA2D" w:rsidR="004B64A6" w:rsidRPr="004B64A6" w:rsidRDefault="004B64A6" w:rsidP="0011020C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0CE0913C" w14:textId="77777777" w:rsidR="0011020C" w:rsidRDefault="0011020C" w:rsidP="004B64A6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>V dodatečných informaci č. 17 má být opraven výkaz výměr „</w:t>
      </w:r>
      <w:proofErr w:type="spellStart"/>
      <w:r w:rsidRPr="0011020C">
        <w:rPr>
          <w:rFonts w:cstheme="minorHAnsi"/>
        </w:rPr>
        <w:t>Kuchyně_dodatečné</w:t>
      </w:r>
      <w:proofErr w:type="spellEnd"/>
      <w:r w:rsidRPr="0011020C">
        <w:rPr>
          <w:rFonts w:cstheme="minorHAnsi"/>
        </w:rPr>
        <w:t xml:space="preserve"> </w:t>
      </w:r>
      <w:proofErr w:type="spellStart"/>
      <w:r w:rsidRPr="0011020C">
        <w:rPr>
          <w:rFonts w:cstheme="minorHAnsi"/>
        </w:rPr>
        <w:t>info</w:t>
      </w:r>
      <w:proofErr w:type="spellEnd"/>
      <w:r w:rsidRPr="0011020C">
        <w:rPr>
          <w:rFonts w:cstheme="minorHAnsi"/>
        </w:rPr>
        <w:t xml:space="preserve"> č. 17", ale součtové vzorce opět nepočítají celkovou cenu. Žádáme o revizi výkazu výměr.</w:t>
      </w:r>
    </w:p>
    <w:p w14:paraId="596FE5B4" w14:textId="77777777" w:rsidR="004B64A6" w:rsidRDefault="004B64A6" w:rsidP="004B64A6">
      <w:pPr>
        <w:widowControl w:val="0"/>
        <w:spacing w:after="0" w:line="240" w:lineRule="auto"/>
        <w:jc w:val="both"/>
        <w:rPr>
          <w:rFonts w:cstheme="minorHAnsi"/>
        </w:rPr>
      </w:pPr>
    </w:p>
    <w:p w14:paraId="1174E0FD" w14:textId="1CB3F0BB" w:rsidR="004B64A6" w:rsidRPr="0011020C" w:rsidRDefault="004B64A6" w:rsidP="004B64A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4B64A6">
        <w:rPr>
          <w:rFonts w:cstheme="minorHAnsi"/>
          <w:u w:val="single"/>
        </w:rPr>
        <w:t>Odpověď:</w:t>
      </w:r>
    </w:p>
    <w:p w14:paraId="1E306FF5" w14:textId="4DFC6518" w:rsidR="0011020C" w:rsidRP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 xml:space="preserve">Kuchyně jsou obsaženy </w:t>
      </w:r>
      <w:r w:rsidR="00306710" w:rsidRPr="0011020C">
        <w:rPr>
          <w:rFonts w:cstheme="minorHAnsi"/>
        </w:rPr>
        <w:t>v Příloze</w:t>
      </w:r>
      <w:r w:rsidR="004B64A6">
        <w:rPr>
          <w:rFonts w:cstheme="minorHAnsi"/>
        </w:rPr>
        <w:t xml:space="preserve"> č. 11 – Položkový rozpočet – výkaz výměr – dodatečné informace </w:t>
      </w:r>
      <w:r w:rsidR="004B64A6">
        <w:rPr>
          <w:rFonts w:cstheme="minorHAnsi"/>
        </w:rPr>
        <w:t xml:space="preserve">   </w:t>
      </w:r>
      <w:r w:rsidR="00C2483B">
        <w:rPr>
          <w:rFonts w:cstheme="minorHAnsi"/>
        </w:rPr>
        <w:t xml:space="preserve">        </w:t>
      </w:r>
      <w:r w:rsidR="004B64A6">
        <w:rPr>
          <w:rFonts w:cstheme="minorHAnsi"/>
        </w:rPr>
        <w:t>č. 21</w:t>
      </w:r>
      <w:r w:rsidR="004B64A6" w:rsidRPr="000A63C2">
        <w:rPr>
          <w:rFonts w:cstheme="minorHAnsi"/>
        </w:rPr>
        <w:t xml:space="preserve">. </w:t>
      </w:r>
      <w:r w:rsidR="004B64A6">
        <w:rPr>
          <w:rFonts w:cstheme="minorHAnsi"/>
        </w:rPr>
        <w:t xml:space="preserve"> </w:t>
      </w:r>
    </w:p>
    <w:p w14:paraId="4343D695" w14:textId="77777777" w:rsid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1598D0C9" w14:textId="4BA790D5" w:rsidR="00306710" w:rsidRPr="0011020C" w:rsidRDefault="00306710" w:rsidP="0011020C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C8BDE09" w14:textId="77777777" w:rsidR="0011020C" w:rsidRDefault="0011020C" w:rsidP="00306710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>V dodatečné informaci č. 17, dotaz č. 1, bylo uvedeno, že žaluzie jsou součástí dodávky, avšak v aktuálním výkazu výměr jsme tuto položku nedohledali. Žádáme o její doplnění.</w:t>
      </w:r>
    </w:p>
    <w:p w14:paraId="2E7094BF" w14:textId="77777777" w:rsidR="00306710" w:rsidRDefault="00306710" w:rsidP="00306710">
      <w:pPr>
        <w:widowControl w:val="0"/>
        <w:spacing w:after="0" w:line="240" w:lineRule="auto"/>
        <w:jc w:val="both"/>
        <w:rPr>
          <w:rFonts w:cstheme="minorHAnsi"/>
        </w:rPr>
      </w:pPr>
    </w:p>
    <w:p w14:paraId="1E074B4D" w14:textId="1AB15105" w:rsidR="00306710" w:rsidRPr="0011020C" w:rsidRDefault="00306710" w:rsidP="00306710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306710">
        <w:rPr>
          <w:rFonts w:cstheme="minorHAnsi"/>
          <w:u w:val="single"/>
        </w:rPr>
        <w:t>Odpověď:</w:t>
      </w:r>
    </w:p>
    <w:p w14:paraId="3CD1B2D2" w14:textId="41C9A85B" w:rsidR="0011020C" w:rsidRP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 xml:space="preserve">Žaluzie byly doplněny </w:t>
      </w:r>
      <w:r w:rsidR="00306710" w:rsidRPr="0011020C">
        <w:rPr>
          <w:rFonts w:cstheme="minorHAnsi"/>
        </w:rPr>
        <w:t>v Příloze</w:t>
      </w:r>
      <w:r w:rsidR="00306710">
        <w:rPr>
          <w:rFonts w:cstheme="minorHAnsi"/>
        </w:rPr>
        <w:t xml:space="preserve"> č. 11 – Položkový rozpočet – výkaz výměr – dodatečné informace</w:t>
      </w:r>
      <w:r w:rsidR="00C2483B">
        <w:rPr>
          <w:rFonts w:cstheme="minorHAnsi"/>
        </w:rPr>
        <w:t xml:space="preserve">            </w:t>
      </w:r>
      <w:r w:rsidR="00306710">
        <w:rPr>
          <w:rFonts w:cstheme="minorHAnsi"/>
        </w:rPr>
        <w:t xml:space="preserve">    č. 21</w:t>
      </w:r>
      <w:r w:rsidR="00306710" w:rsidRPr="000A63C2">
        <w:rPr>
          <w:rFonts w:cstheme="minorHAnsi"/>
        </w:rPr>
        <w:t xml:space="preserve">. </w:t>
      </w:r>
      <w:r w:rsidR="00306710">
        <w:rPr>
          <w:rFonts w:cstheme="minorHAnsi"/>
        </w:rPr>
        <w:t xml:space="preserve"> </w:t>
      </w:r>
      <w:r w:rsidR="00306710">
        <w:rPr>
          <w:rFonts w:cstheme="minorHAnsi"/>
        </w:rPr>
        <w:t xml:space="preserve"> </w:t>
      </w:r>
      <w:r w:rsidRPr="0011020C">
        <w:rPr>
          <w:rFonts w:cstheme="minorHAnsi"/>
        </w:rPr>
        <w:t>V příloze doplňujeme tabulku žaluzií/slunolamů</w:t>
      </w:r>
    </w:p>
    <w:p w14:paraId="53C5FAEE" w14:textId="77777777" w:rsidR="0011020C" w:rsidRP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3D7264C3" w14:textId="33F778BB" w:rsidR="00306710" w:rsidRPr="00306710" w:rsidRDefault="00306710" w:rsidP="00306710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6D3851BA" w14:textId="358153A3" w:rsidR="0011020C" w:rsidRDefault="0011020C" w:rsidP="00306710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 xml:space="preserve">Ve výkazu výměr „SO-04.02 - Konstrukční </w:t>
      </w:r>
      <w:proofErr w:type="spellStart"/>
      <w:proofErr w:type="gramStart"/>
      <w:r w:rsidRPr="0011020C">
        <w:rPr>
          <w:rFonts w:cstheme="minorHAnsi"/>
        </w:rPr>
        <w:t>čá</w:t>
      </w:r>
      <w:proofErr w:type="spellEnd"/>
      <w:r w:rsidRPr="0011020C">
        <w:rPr>
          <w:rFonts w:cstheme="minorHAnsi"/>
        </w:rPr>
        <w:t>. ..</w:t>
      </w:r>
      <w:proofErr w:type="gramEnd"/>
      <w:r w:rsidRPr="0011020C">
        <w:rPr>
          <w:rFonts w:cstheme="minorHAnsi"/>
        </w:rPr>
        <w:t xml:space="preserve"> " </w:t>
      </w:r>
      <w:proofErr w:type="spellStart"/>
      <w:proofErr w:type="gramStart"/>
      <w:r w:rsidRPr="0011020C">
        <w:rPr>
          <w:rFonts w:cstheme="minorHAnsi"/>
        </w:rPr>
        <w:t>pol.č</w:t>
      </w:r>
      <w:proofErr w:type="spellEnd"/>
      <w:proofErr w:type="gramEnd"/>
      <w:r w:rsidRPr="0011020C">
        <w:rPr>
          <w:rFonts w:cstheme="minorHAnsi"/>
        </w:rPr>
        <w:t xml:space="preserve"> 68 obsahuje měrnou jednotku „soubor". Žádáme o bližší specifikaci položky a revizi výkazu výměr.</w:t>
      </w:r>
    </w:p>
    <w:p w14:paraId="1319B792" w14:textId="77777777" w:rsidR="00306710" w:rsidRDefault="00306710" w:rsidP="00306710">
      <w:pPr>
        <w:widowControl w:val="0"/>
        <w:spacing w:after="0" w:line="240" w:lineRule="auto"/>
        <w:jc w:val="both"/>
        <w:rPr>
          <w:rFonts w:cstheme="minorHAnsi"/>
        </w:rPr>
      </w:pPr>
    </w:p>
    <w:p w14:paraId="1DB1C418" w14:textId="0C7A9BD2" w:rsidR="00306710" w:rsidRPr="0011020C" w:rsidRDefault="00306710" w:rsidP="00306710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306710">
        <w:rPr>
          <w:rFonts w:cstheme="minorHAnsi"/>
          <w:u w:val="single"/>
        </w:rPr>
        <w:t>Odpověď:</w:t>
      </w:r>
    </w:p>
    <w:p w14:paraId="24A44189" w14:textId="4727253F" w:rsidR="0011020C" w:rsidRP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 xml:space="preserve">Položka je dostatečně specifikována </w:t>
      </w:r>
      <w:r w:rsidR="00306710" w:rsidRPr="0011020C">
        <w:rPr>
          <w:rFonts w:cstheme="minorHAnsi"/>
        </w:rPr>
        <w:t>v Příloze</w:t>
      </w:r>
      <w:r w:rsidR="00306710">
        <w:rPr>
          <w:rFonts w:cstheme="minorHAnsi"/>
        </w:rPr>
        <w:t xml:space="preserve"> č. 11 – Položkový rozpočet – výkaz výměr – dodatečné informace    č. 21</w:t>
      </w:r>
      <w:r w:rsidRPr="0011020C">
        <w:rPr>
          <w:rFonts w:cstheme="minorHAnsi"/>
        </w:rPr>
        <w:t xml:space="preserve"> a statickou částí.</w:t>
      </w:r>
    </w:p>
    <w:p w14:paraId="4C72ED13" w14:textId="77777777" w:rsidR="0011020C" w:rsidRP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5904D845" w14:textId="04B3D5F0" w:rsidR="00306710" w:rsidRPr="00306710" w:rsidRDefault="00306710" w:rsidP="00306710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lastRenderedPageBreak/>
        <w:t>Dotaz:</w:t>
      </w:r>
    </w:p>
    <w:p w14:paraId="6FFDD69A" w14:textId="2AAD64E8" w:rsidR="0011020C" w:rsidRDefault="0011020C" w:rsidP="00306710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>Prosklená střecha atria – navržené profily jekl 200/50 se nevyrábějí a zároveň není uvedena jejich tloušťka. Je nutné zvolit alternativu, například profil 200/80, což výrazně zvyšuje hmotnost konstrukce. Samotný tento profil přesahuje hmotnost 10 tun. Žádáme o úpravu projektového řešení.</w:t>
      </w:r>
    </w:p>
    <w:p w14:paraId="21E0AAB8" w14:textId="77777777" w:rsidR="00C2483B" w:rsidRDefault="00C2483B" w:rsidP="00306710">
      <w:pPr>
        <w:widowControl w:val="0"/>
        <w:spacing w:after="0" w:line="240" w:lineRule="auto"/>
        <w:jc w:val="both"/>
        <w:rPr>
          <w:rFonts w:cstheme="minorHAnsi"/>
        </w:rPr>
      </w:pPr>
    </w:p>
    <w:p w14:paraId="41593433" w14:textId="17B95D30" w:rsidR="00C2483B" w:rsidRPr="0011020C" w:rsidRDefault="00C2483B" w:rsidP="00306710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Odpověď:</w:t>
      </w:r>
    </w:p>
    <w:p w14:paraId="781ED6F1" w14:textId="77777777" w:rsidR="0011020C" w:rsidRDefault="0011020C" w:rsidP="0011020C">
      <w:pPr>
        <w:widowControl w:val="0"/>
        <w:spacing w:after="0" w:line="240" w:lineRule="auto"/>
        <w:jc w:val="both"/>
        <w:rPr>
          <w:rFonts w:cstheme="minorHAnsi"/>
        </w:rPr>
      </w:pPr>
      <w:r w:rsidRPr="0011020C">
        <w:rPr>
          <w:rFonts w:cstheme="minorHAnsi"/>
        </w:rPr>
        <w:t>Citovaný profil je hliníkový a je nedílnou součástí systému, který je daný konkrétním výrobkem/dodavatelem strukturálního zasklení. Každý dodavatel tedy může mít vlastní rozměr dle vlastního systému. Pokud budou odpovídat parametry dané referenčním výrobkem, může dodavatel stavby zvolit jiný systém zasklení. Projektové řešení a výkaz výměr jsou v pořádku.</w:t>
      </w:r>
    </w:p>
    <w:p w14:paraId="43F5EA5A" w14:textId="77777777" w:rsidR="00C2483B" w:rsidRPr="0011020C" w:rsidRDefault="00C2483B" w:rsidP="0011020C">
      <w:pPr>
        <w:widowControl w:val="0"/>
        <w:spacing w:after="0" w:line="240" w:lineRule="auto"/>
        <w:jc w:val="both"/>
        <w:rPr>
          <w:rFonts w:cstheme="minorHAnsi"/>
        </w:rPr>
      </w:pPr>
    </w:p>
    <w:p w14:paraId="1A03162E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12DBE424" w14:textId="59F76C57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>V Praze dne 2</w:t>
      </w:r>
      <w:r w:rsidR="00C2483B">
        <w:rPr>
          <w:rFonts w:cstheme="minorHAnsi"/>
        </w:rPr>
        <w:t>8</w:t>
      </w:r>
      <w:r>
        <w:rPr>
          <w:rFonts w:cstheme="minorHAnsi"/>
        </w:rPr>
        <w:t>. listopadu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31C0185F" w14:textId="704C8B1D" w:rsidR="00434011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CA5FAFB" w14:textId="5B28B6B4" w:rsidR="002C35A7" w:rsidRPr="0003170E" w:rsidRDefault="00434011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2C35A7">
        <w:rPr>
          <w:rFonts w:cstheme="minorHAnsi"/>
        </w:rPr>
        <w:tab/>
      </w:r>
      <w:r w:rsidR="002C35A7">
        <w:rPr>
          <w:rFonts w:cstheme="minorHAnsi"/>
        </w:rPr>
        <w:tab/>
      </w:r>
      <w:r w:rsidR="00834C7B">
        <w:rPr>
          <w:rFonts w:cstheme="minorHAnsi"/>
        </w:rPr>
        <w:tab/>
      </w:r>
      <w:r w:rsidR="00834C7B">
        <w:rPr>
          <w:rFonts w:cstheme="minorHAnsi"/>
        </w:rPr>
        <w:tab/>
      </w:r>
      <w:r w:rsidR="002C35A7">
        <w:rPr>
          <w:rFonts w:cstheme="minorHAnsi"/>
        </w:rPr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1235"/>
    <w:multiLevelType w:val="hybridMultilevel"/>
    <w:tmpl w:val="C64604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5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6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1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10"/>
  </w:num>
  <w:num w:numId="3" w16cid:durableId="1671521408">
    <w:abstractNumId w:val="4"/>
  </w:num>
  <w:num w:numId="4" w16cid:durableId="152524616">
    <w:abstractNumId w:val="0"/>
  </w:num>
  <w:num w:numId="5" w16cid:durableId="262498244">
    <w:abstractNumId w:val="9"/>
  </w:num>
  <w:num w:numId="6" w16cid:durableId="1648365080">
    <w:abstractNumId w:val="11"/>
  </w:num>
  <w:num w:numId="7" w16cid:durableId="384373326">
    <w:abstractNumId w:val="7"/>
  </w:num>
  <w:num w:numId="8" w16cid:durableId="1466964996">
    <w:abstractNumId w:val="8"/>
  </w:num>
  <w:num w:numId="9" w16cid:durableId="1941713463">
    <w:abstractNumId w:val="2"/>
  </w:num>
  <w:num w:numId="10" w16cid:durableId="1216117720">
    <w:abstractNumId w:val="12"/>
  </w:num>
  <w:num w:numId="11" w16cid:durableId="876695499">
    <w:abstractNumId w:val="5"/>
  </w:num>
  <w:num w:numId="12" w16cid:durableId="34374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082123">
    <w:abstractNumId w:val="6"/>
  </w:num>
  <w:num w:numId="15" w16cid:durableId="474220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1020C"/>
    <w:rsid w:val="00122FA4"/>
    <w:rsid w:val="00156520"/>
    <w:rsid w:val="0017469F"/>
    <w:rsid w:val="00174E49"/>
    <w:rsid w:val="001759EA"/>
    <w:rsid w:val="001944E6"/>
    <w:rsid w:val="001A13D2"/>
    <w:rsid w:val="001C0FBA"/>
    <w:rsid w:val="001D7F5C"/>
    <w:rsid w:val="002066BF"/>
    <w:rsid w:val="00221741"/>
    <w:rsid w:val="002678F2"/>
    <w:rsid w:val="00280D1F"/>
    <w:rsid w:val="002C35A7"/>
    <w:rsid w:val="002E0A95"/>
    <w:rsid w:val="002F6CD9"/>
    <w:rsid w:val="00306710"/>
    <w:rsid w:val="00312FF3"/>
    <w:rsid w:val="00340B05"/>
    <w:rsid w:val="0034727D"/>
    <w:rsid w:val="00364391"/>
    <w:rsid w:val="00365124"/>
    <w:rsid w:val="003751B0"/>
    <w:rsid w:val="0037671C"/>
    <w:rsid w:val="003A6765"/>
    <w:rsid w:val="00424B0D"/>
    <w:rsid w:val="00434011"/>
    <w:rsid w:val="00451347"/>
    <w:rsid w:val="00461303"/>
    <w:rsid w:val="004643B8"/>
    <w:rsid w:val="004837BA"/>
    <w:rsid w:val="00493C91"/>
    <w:rsid w:val="004A0303"/>
    <w:rsid w:val="004B2555"/>
    <w:rsid w:val="004B64A6"/>
    <w:rsid w:val="004F7E20"/>
    <w:rsid w:val="005019B9"/>
    <w:rsid w:val="00525A02"/>
    <w:rsid w:val="00543364"/>
    <w:rsid w:val="00552BA2"/>
    <w:rsid w:val="00563F15"/>
    <w:rsid w:val="005C1416"/>
    <w:rsid w:val="005C45CC"/>
    <w:rsid w:val="005D633A"/>
    <w:rsid w:val="005F62BD"/>
    <w:rsid w:val="00611F3E"/>
    <w:rsid w:val="00627475"/>
    <w:rsid w:val="006306AD"/>
    <w:rsid w:val="006759EF"/>
    <w:rsid w:val="0069602B"/>
    <w:rsid w:val="006A20AF"/>
    <w:rsid w:val="006A6E5A"/>
    <w:rsid w:val="0070249F"/>
    <w:rsid w:val="00782A94"/>
    <w:rsid w:val="00793205"/>
    <w:rsid w:val="00797BFF"/>
    <w:rsid w:val="007C7AF9"/>
    <w:rsid w:val="007C7B8C"/>
    <w:rsid w:val="008079C1"/>
    <w:rsid w:val="008169AB"/>
    <w:rsid w:val="00834C7B"/>
    <w:rsid w:val="00891175"/>
    <w:rsid w:val="00895A46"/>
    <w:rsid w:val="00896C54"/>
    <w:rsid w:val="008B075E"/>
    <w:rsid w:val="008B714F"/>
    <w:rsid w:val="008C0F36"/>
    <w:rsid w:val="00934FA4"/>
    <w:rsid w:val="00947431"/>
    <w:rsid w:val="00957F89"/>
    <w:rsid w:val="00967B75"/>
    <w:rsid w:val="00995D06"/>
    <w:rsid w:val="009A0666"/>
    <w:rsid w:val="009B0BED"/>
    <w:rsid w:val="009B48C7"/>
    <w:rsid w:val="009C0CF9"/>
    <w:rsid w:val="009D505F"/>
    <w:rsid w:val="009E0A23"/>
    <w:rsid w:val="00A33463"/>
    <w:rsid w:val="00A72E20"/>
    <w:rsid w:val="00A874EA"/>
    <w:rsid w:val="00AD24EC"/>
    <w:rsid w:val="00AE2ABE"/>
    <w:rsid w:val="00AF7867"/>
    <w:rsid w:val="00B52CD0"/>
    <w:rsid w:val="00B735EC"/>
    <w:rsid w:val="00BC0A81"/>
    <w:rsid w:val="00BE1556"/>
    <w:rsid w:val="00C20D88"/>
    <w:rsid w:val="00C2483B"/>
    <w:rsid w:val="00C618E8"/>
    <w:rsid w:val="00C86F93"/>
    <w:rsid w:val="00CA189C"/>
    <w:rsid w:val="00CB5B3B"/>
    <w:rsid w:val="00CC60FF"/>
    <w:rsid w:val="00CD6ED2"/>
    <w:rsid w:val="00CE0C7A"/>
    <w:rsid w:val="00D508DA"/>
    <w:rsid w:val="00D56626"/>
    <w:rsid w:val="00D66078"/>
    <w:rsid w:val="00D666CA"/>
    <w:rsid w:val="00DA1F23"/>
    <w:rsid w:val="00DA78A5"/>
    <w:rsid w:val="00DE1132"/>
    <w:rsid w:val="00E34C35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uiPriority w:val="34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395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6</cp:revision>
  <cp:lastPrinted>2025-11-28T13:51:00Z</cp:lastPrinted>
  <dcterms:created xsi:type="dcterms:W3CDTF">2025-11-28T13:37:00Z</dcterms:created>
  <dcterms:modified xsi:type="dcterms:W3CDTF">2025-11-28T13:56:00Z</dcterms:modified>
</cp:coreProperties>
</file>